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 по литературе 7 класс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Рабочая программа по литературе для 7 класса составлена на основе Основной образовательной программы, Программы по литературе для общеобразовательных учреждений: В.И. Коровин, Н.В. Беляева, Москва, «Просвещение», 2016 год (Предметная линия учебников под редакцией В.Я.Коровиной)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Содержание </w:t>
      </w:r>
      <w:proofErr w:type="spellStart"/>
      <w:r>
        <w:rPr>
          <w:b/>
          <w:bCs/>
          <w:color w:val="000000"/>
          <w:sz w:val="27"/>
          <w:szCs w:val="27"/>
        </w:rPr>
        <w:t>учебно</w:t>
      </w:r>
      <w:proofErr w:type="spellEnd"/>
      <w:r>
        <w:rPr>
          <w:b/>
          <w:bCs/>
          <w:color w:val="000000"/>
          <w:sz w:val="27"/>
          <w:szCs w:val="27"/>
        </w:rPr>
        <w:t xml:space="preserve"> – методического комплекта</w:t>
      </w:r>
    </w:p>
    <w:p w:rsidR="00DE0E97" w:rsidRDefault="00DE0E97" w:rsidP="00DE0E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Авторская программа по литературе для 5-9 классов (базовый уровень): В.Я. Коровина, В.П. Журавлев, В.И. Коровин, Н.В. Беляева, Москва, «Просвещение», 2017 год</w:t>
      </w:r>
    </w:p>
    <w:p w:rsidR="00DE0E97" w:rsidRDefault="00DE0E97" w:rsidP="00DE0E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Литература. 6кл. Учеб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х</w:t>
      </w:r>
      <w:proofErr w:type="gramEnd"/>
      <w:r>
        <w:rPr>
          <w:color w:val="000000"/>
          <w:sz w:val="27"/>
          <w:szCs w:val="27"/>
        </w:rPr>
        <w:t>рестоматия для общеобразовательных учреждений. В 2 ч./ Авт.- сост. В.Я. Коровина и др. – 2–е изд</w:t>
      </w:r>
      <w:proofErr w:type="gramStart"/>
      <w:r>
        <w:rPr>
          <w:color w:val="000000"/>
          <w:sz w:val="27"/>
          <w:szCs w:val="27"/>
        </w:rPr>
        <w:t xml:space="preserve">..- </w:t>
      </w:r>
      <w:proofErr w:type="gramEnd"/>
      <w:r>
        <w:rPr>
          <w:color w:val="000000"/>
          <w:sz w:val="27"/>
          <w:szCs w:val="27"/>
        </w:rPr>
        <w:t>М.: Просвещение, 2014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Обоснование выбора УМК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УМК по литературе для общеобразовательных школ под редакцией В.Я. Коровиной соответствует требованиям государственного стандарта общего образования.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УМК (авторы-составители: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В.Я. Коровина, В.П. Журавлев, В.И. Коровин, И.С. </w:t>
      </w:r>
      <w:proofErr w:type="spellStart"/>
      <w:r>
        <w:rPr>
          <w:color w:val="000000"/>
          <w:sz w:val="27"/>
          <w:szCs w:val="27"/>
        </w:rPr>
        <w:t>Збарский</w:t>
      </w:r>
      <w:proofErr w:type="spellEnd"/>
      <w:r>
        <w:rPr>
          <w:color w:val="000000"/>
          <w:sz w:val="27"/>
          <w:szCs w:val="27"/>
        </w:rPr>
        <w:t>) рекомендован Министерством образования и науки Российской Федерации и входит в федеральный перечень учебников.</w:t>
      </w:r>
      <w:proofErr w:type="gramEnd"/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УМК, в целом, позволяет реализовать цели литературного образования, сформировать ведущие компетенции литературного образования, обеспечивает уровень подготовки учащихся в соответствии с предъявляемыми требованиями. 3 часа в неделю 105 уроков.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 и задачи обучения предмету: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Изучение литературы в основной школе направлено на достижение следующих </w:t>
      </w:r>
      <w:r>
        <w:rPr>
          <w:b/>
          <w:bCs/>
          <w:color w:val="000000"/>
          <w:sz w:val="27"/>
          <w:szCs w:val="27"/>
        </w:rPr>
        <w:t>целей: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b/>
          <w:bCs/>
          <w:color w:val="000000"/>
          <w:sz w:val="27"/>
          <w:szCs w:val="27"/>
        </w:rPr>
        <w:t>Воспитание</w:t>
      </w:r>
      <w:r>
        <w:rPr>
          <w:color w:val="000000"/>
          <w:sz w:val="27"/>
          <w:szCs w:val="27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b/>
          <w:bCs/>
          <w:color w:val="000000"/>
          <w:sz w:val="27"/>
          <w:szCs w:val="27"/>
        </w:rPr>
        <w:t>Развитие</w:t>
      </w:r>
      <w:r>
        <w:rPr>
          <w:color w:val="000000"/>
          <w:sz w:val="27"/>
          <w:szCs w:val="27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b/>
          <w:bCs/>
          <w:color w:val="000000"/>
          <w:sz w:val="27"/>
          <w:szCs w:val="27"/>
        </w:rPr>
        <w:t>Освоение</w:t>
      </w:r>
      <w:r>
        <w:rPr>
          <w:color w:val="000000"/>
          <w:sz w:val="27"/>
          <w:szCs w:val="27"/>
        </w:rPr>
        <w:t> 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b/>
          <w:bCs/>
          <w:color w:val="000000"/>
          <w:sz w:val="27"/>
          <w:szCs w:val="27"/>
        </w:rPr>
        <w:t>Овладение умениями</w:t>
      </w:r>
      <w:r>
        <w:rPr>
          <w:color w:val="000000"/>
          <w:sz w:val="27"/>
          <w:szCs w:val="27"/>
        </w:rPr>
        <w:t>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 курса: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-​ </w:t>
      </w:r>
      <w:r>
        <w:rPr>
          <w:color w:val="000000"/>
          <w:sz w:val="27"/>
          <w:szCs w:val="27"/>
        </w:rPr>
        <w:t>воспитывать у учащихся гуманное отношение к людям;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-​ </w:t>
      </w:r>
      <w:r>
        <w:rPr>
          <w:color w:val="000000"/>
          <w:sz w:val="27"/>
          <w:szCs w:val="27"/>
        </w:rPr>
        <w:t>формировать личность ученика как представителя и умелого хранителя ценностей.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color w:val="000000"/>
          <w:sz w:val="27"/>
          <w:szCs w:val="27"/>
        </w:rPr>
        <w:t>помочь учащимся войти в мир культуры;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Общая характеристика организации учебного процесса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Современное школьное литературное образование выполняет важнейшие </w:t>
      </w:r>
      <w:proofErr w:type="spellStart"/>
      <w:r>
        <w:rPr>
          <w:color w:val="000000"/>
          <w:sz w:val="27"/>
          <w:szCs w:val="27"/>
        </w:rPr>
        <w:t>культуросберегающие</w:t>
      </w:r>
      <w:proofErr w:type="spellEnd"/>
      <w:r>
        <w:rPr>
          <w:color w:val="000000"/>
          <w:sz w:val="27"/>
          <w:szCs w:val="27"/>
        </w:rPr>
        <w:t xml:space="preserve">, развивающие и </w:t>
      </w:r>
      <w:proofErr w:type="gramStart"/>
      <w:r>
        <w:rPr>
          <w:color w:val="000000"/>
          <w:sz w:val="27"/>
          <w:szCs w:val="27"/>
        </w:rPr>
        <w:t>воспитательный</w:t>
      </w:r>
      <w:proofErr w:type="gramEnd"/>
      <w:r>
        <w:rPr>
          <w:color w:val="000000"/>
          <w:sz w:val="27"/>
          <w:szCs w:val="27"/>
        </w:rPr>
        <w:t xml:space="preserve"> функции, являясь неотъемлемой частью общего процесса духовного развития нации. Для реализации задач литературного образования в программу по литературе включаются вершинные произведения литературы, соответствующие особенностям развития и читательским интересам учащихся того или иного возраста.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Восприятие и осмысление текстов художественных произведений учащимися 7 класса происходит на новой ступени. К этому возрасту у большинства учащихся отмечается хорошая техника чтения, улучшается умение анализировать и комментировать прочитанное, видеть специфику текста, создавать собственный текст. В связи с этим в 7 классе на основе углубления и расширения представлений о понятиях, с помощью которых характеризуется отдельное произведение или его фрагмент, изучение литературы строится с учётом родовой и жанровой специфики литературного источника. Семиклассники постигают явления, связанные не только с литературными событиями и направлениями, но и со своеобразием отдельных исторических процессов, изображённых писателем.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Технологии, методы, формы, средства обучения и режим занятий: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-индивидуальный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-групповой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-фронтальный.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устный опрос;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практические работы;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беседа;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тестирование;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выразительное чтение;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подробный и сжатый пересказ;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творческие письменные работы;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Виды контроля: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-текущий,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-тематический,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-итоговый.</w:t>
      </w:r>
    </w:p>
    <w:p w:rsidR="00DE0E97" w:rsidRDefault="00DE0E97" w:rsidP="00DE0E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Контроль может быть индивидуальным, фронтальным, групповым, парным (устным и письменным). Выбор той или иной формы зависит от объекта проверки и вида контроля (итоговый, промежуточный).</w:t>
      </w:r>
    </w:p>
    <w:p w:rsidR="00DE720D" w:rsidRDefault="00DE720D"/>
    <w:sectPr w:rsidR="00DE720D" w:rsidSect="00DE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11C5"/>
    <w:multiLevelType w:val="multilevel"/>
    <w:tmpl w:val="CF50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E97"/>
    <w:rsid w:val="00DE0E97"/>
    <w:rsid w:val="00DE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3929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2018-10-21T15:27:00Z</dcterms:created>
  <dcterms:modified xsi:type="dcterms:W3CDTF">2018-10-21T15:30:00Z</dcterms:modified>
</cp:coreProperties>
</file>